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0" distR="0">
            <wp:extent cx="5940425" cy="4449445"/>
            <wp:effectExtent l="19050" t="0" r="3175" b="0"/>
            <wp:docPr id="11" name="Рисунок 121" descr="http://cf3.ppt-online.org/files3/slide/r/rK10Pe4AboIW6RdMLayBniSHU85w2Y9VQONfhG/slide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21" descr="http://cf3.ppt-online.org/files3/slide/r/rK10Pe4AboIW6RdMLayBniSHU85w2Y9VQONfhG/slide-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 w:eastAsia="Times New Roman" w:cs="Times New Roman"/>
          <w:b/>
          <w:bCs/>
          <w:caps/>
          <w:color w:val="222222"/>
          <w:kern w:val="36"/>
          <w:sz w:val="45"/>
          <w:szCs w:val="45"/>
        </w:rPr>
      </w:pPr>
      <w:r>
        <w:rPr>
          <w:rFonts w:ascii="Times New Roman" w:hAnsi="Times New Roman" w:eastAsia="Times New Roman" w:cs="Times New Roman"/>
          <w:b/>
          <w:bCs/>
          <w:caps/>
          <w:color w:val="222222"/>
          <w:kern w:val="36"/>
          <w:sz w:val="45"/>
          <w:szCs w:val="45"/>
        </w:rPr>
        <w:t xml:space="preserve">Настольная ИГРА </w:t>
      </w:r>
    </w:p>
    <w:p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 w:eastAsia="Times New Roman" w:cs="Times New Roman"/>
          <w:b/>
          <w:bCs/>
          <w:caps/>
          <w:color w:val="222222"/>
          <w:kern w:val="36"/>
          <w:sz w:val="45"/>
          <w:szCs w:val="45"/>
        </w:rPr>
      </w:pPr>
      <w:r>
        <w:rPr>
          <w:rFonts w:ascii="Times New Roman" w:hAnsi="Times New Roman" w:eastAsia="Times New Roman" w:cs="Times New Roman"/>
          <w:b/>
          <w:bCs/>
          <w:caps/>
          <w:color w:val="222222"/>
          <w:kern w:val="36"/>
          <w:sz w:val="45"/>
          <w:szCs w:val="45"/>
        </w:rPr>
        <w:t>«ВЕРШКИ И КОРЕШКИ»</w:t>
      </w:r>
    </w:p>
    <w:p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 w:eastAsia="Times New Roman" w:cs="Times New Roman"/>
          <w:b/>
          <w:bCs/>
          <w:caps/>
          <w:color w:val="222222"/>
          <w:kern w:val="36"/>
          <w:sz w:val="36"/>
          <w:szCs w:val="36"/>
        </w:rPr>
      </w:pPr>
      <w:r>
        <w:rPr>
          <w:rFonts w:ascii="Times New Roman" w:hAnsi="Times New Roman" w:eastAsia="Times New Roman" w:cs="Times New Roman"/>
          <w:b/>
          <w:bCs/>
          <w:caps/>
          <w:color w:val="222222"/>
          <w:kern w:val="36"/>
          <w:sz w:val="36"/>
          <w:szCs w:val="36"/>
        </w:rPr>
        <w:t>ДЛЯ ДЕТЕЙ 5-7 лет</w:t>
      </w:r>
    </w:p>
    <w:p/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>– закрепление представления о том, что у культурных растений есть надземные и подземные части,которые могут быть съедобные и несъедобные.</w:t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Расширение знаний о культурной растительности- овощах и корнеплодах4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-Получение навыка составления объекта из частей;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-Формировать умения подбирать пары по внешним признакам;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-Воспитание усидчивости, настойчивости, умения работать в коллективе,соблюдать правиила.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Ход игры:</w:t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Детям предлагаются картинки разрезанные пополам. Дети их внимательно рассматривают, называют овощи, которые видят перед собой. Игровая задача- соединить половинки карточек так, чтобы получилось целое растение. Побеждает тот, кто первым отыщет « вершки» для своих « корешков» или наоборот. В игру могут играть от 2-х игроков</w:t>
      </w:r>
    </w:p>
    <w:p/>
    <w:p>
      <w:r>
        <w:drawing>
          <wp:inline distT="0" distB="0" distL="0" distR="0">
            <wp:extent cx="2828925" cy="3971925"/>
            <wp:effectExtent l="19050" t="0" r="9525" b="0"/>
            <wp:docPr id="12" name="Рисунок 5" descr="red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5" descr="redk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828925" cy="3971925"/>
            <wp:effectExtent l="19050" t="0" r="9525" b="0"/>
            <wp:docPr id="13" name="Рисунок 4" descr="chesn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4" descr="chesnok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828925" cy="3971925"/>
            <wp:effectExtent l="19050" t="0" r="9525" b="0"/>
            <wp:docPr id="14" name="Рисунок 3" descr="h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3" descr="hren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828925" cy="3981450"/>
            <wp:effectExtent l="19050" t="0" r="9525" b="0"/>
            <wp:docPr id="15" name="Рисунок 2" descr="svek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2" descr="svekl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838450" cy="3971925"/>
            <wp:effectExtent l="19050" t="0" r="0" b="0"/>
            <wp:docPr id="16" name="Рисунок 1" descr="re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" descr="repa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838450" cy="3971925"/>
            <wp:effectExtent l="19050" t="0" r="0" b="0"/>
            <wp:docPr id="17" name="Рисунок 10" descr="red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0" descr="redis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838450" cy="3971925"/>
            <wp:effectExtent l="19050" t="0" r="0" b="0"/>
            <wp:docPr id="18" name="Рисунок 9" descr="petrush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9" descr="petrushka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838450" cy="3971925"/>
            <wp:effectExtent l="19050" t="0" r="0" b="0"/>
            <wp:docPr id="19" name="Рисунок 8" descr="mork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8" descr="morkov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838450" cy="3971925"/>
            <wp:effectExtent l="19050" t="0" r="0" b="0"/>
            <wp:docPr id="20" name="Рисунок 7" descr="l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7" descr="luk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838450" cy="3971925"/>
            <wp:effectExtent l="19050" t="0" r="0" b="0"/>
            <wp:docPr id="21" name="Рисунок 6" descr="kartof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6" descr="kartofel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 w:eastAsia="Times New Roman" w:cs="Times New Roman"/>
          <w:b/>
          <w:bCs/>
          <w:caps/>
          <w:color w:val="222222"/>
          <w:kern w:val="36"/>
          <w:sz w:val="45"/>
          <w:szCs w:val="45"/>
        </w:rPr>
      </w:pPr>
    </w:p>
    <w:p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 w:eastAsia="Times New Roman" w:cs="Times New Roman"/>
          <w:b/>
          <w:bCs/>
          <w:caps/>
          <w:color w:val="222222"/>
          <w:kern w:val="36"/>
          <w:sz w:val="45"/>
          <w:szCs w:val="45"/>
        </w:rPr>
      </w:pPr>
    </w:p>
    <w:p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AE70D1"/>
    <w:rsid w:val="00136A91"/>
    <w:rsid w:val="00265624"/>
    <w:rsid w:val="00AE70D1"/>
    <w:rsid w:val="00CF4C50"/>
    <w:rsid w:val="00D034F0"/>
    <w:rsid w:val="7498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123</Words>
  <Characters>703</Characters>
  <Lines>5</Lines>
  <Paragraphs>1</Paragraphs>
  <TotalTime>21</TotalTime>
  <ScaleCrop>false</ScaleCrop>
  <LinksUpToDate>false</LinksUpToDate>
  <CharactersWithSpaces>825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2023-10-11T10:14:00Z</dcterms:created>
  <dc:creator>12</dc:creator>
  <cp:lastModifiedBy>ASRock</cp:lastModifiedBy>
  <dcterms:modified xsi:type="dcterms:W3CDTF">2023-11-03T11:10:40Z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7FC45D57347442958492AE7572870BAB_12</vt:lpwstr>
  </property>
</Properties>
</file>